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wordWrap w:val="0"/>
        <w:spacing w:beforeAutospacing="0" w:afterAutospacing="0" w:line="300" w:lineRule="atLeast"/>
        <w:jc w:val="center"/>
        <w:rPr>
          <w:rStyle w:val="5"/>
          <w:rFonts w:ascii="仿宋" w:hAnsi="仿宋" w:eastAsia="仿宋" w:cs="仿宋"/>
          <w:bCs/>
          <w:color w:val="000000"/>
          <w:sz w:val="36"/>
          <w:szCs w:val="36"/>
          <w:shd w:val="clear" w:color="auto" w:fill="FFFFFF"/>
        </w:rPr>
      </w:pPr>
      <w:r>
        <w:rPr>
          <w:b/>
          <w:bCs/>
          <w:sz w:val="36"/>
          <w:szCs w:val="36"/>
        </w:rPr>
        <w:pict>
          <v:shape id="_x0000_s1026" o:spid="_x0000_s1026" o:spt="202" type="#_x0000_t202" style="position:absolute;left:0pt;margin-left:106.65pt;margin-top:-90.85pt;height:27.75pt;width:212.95pt;z-index:251661312;mso-width-relative:page;mso-height-relative:page;" fillcolor="#FFFFFF [3201]" filled="t" stroked="f" coordsize="21600,21600" o:gfxdata="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p+jJ/XAAAADAEAAA8AAAAAAAAAAQAgAAAAIgAAAGRycy9kb3ducmV2Lnht&#10;bFBLAQIUABQAAAAIAIdO4kAwtmedMwIAAEEEAAAOAAAAAAAAAAEAIAAAACYBAABkcnMvZTJvRG9j&#10;LnhtbFBLBQYAAAAABgAGAFkBAADLBQAAAAA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adjustRightInd w:val="0"/>
                    <w:spacing w:line="300" w:lineRule="exact"/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仿宋_GB2312" w:eastAsia="仿宋_GB2312"/>
                      <w:sz w:val="32"/>
                      <w:szCs w:val="32"/>
                    </w:rPr>
                    <w:t>内科大团发[2019]57号</w:t>
                  </w:r>
                </w:p>
                <w:p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hint="eastAsia" w:eastAsia="宋体"/>
          <w:b/>
          <w:bCs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1145540</wp:posOffset>
            </wp:positionH>
            <wp:positionV relativeFrom="page">
              <wp:posOffset>920115</wp:posOffset>
            </wp:positionV>
            <wp:extent cx="5271135" cy="2820035"/>
            <wp:effectExtent l="0" t="0" r="5715" b="18415"/>
            <wp:wrapTight wrapText="bothSides">
              <wp:wrapPolygon>
                <wp:start x="0" y="0"/>
                <wp:lineTo x="0" y="21449"/>
                <wp:lineTo x="21545" y="21449"/>
                <wp:lineTo x="21545" y="0"/>
                <wp:lineTo x="0" y="0"/>
              </wp:wrapPolygon>
            </wp:wrapTight>
            <wp:docPr id="1" name="图片 2" descr="红头文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红头文件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820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5"/>
          <w:rFonts w:hint="eastAsia" w:ascii="仿宋" w:hAnsi="仿宋" w:eastAsia="仿宋" w:cs="仿宋"/>
          <w:bCs/>
          <w:color w:val="000000"/>
          <w:sz w:val="36"/>
          <w:szCs w:val="36"/>
        </w:rPr>
        <w:t>关于开展“与你同行”校庆长跑的通知</w:t>
      </w:r>
    </w:p>
    <w:p>
      <w:pPr>
        <w:widowControl/>
        <w:shd w:val="clear" w:color="auto" w:fill="FFFFFF"/>
        <w:wordWrap w:val="0"/>
        <w:spacing w:line="330" w:lineRule="atLeast"/>
        <w:ind w:firstLine="548"/>
        <w:jc w:val="left"/>
        <w:rPr>
          <w:rFonts w:hint="eastAsia" w:ascii="inherit" w:hAnsi="inherit" w:eastAsia="微软雅黑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为庆祝中华人民共和国成立70周年,纪念“9·22”校庆日,营造热烈、喜庆、健康的校园文化氛围,充分展现科大师生积极向上的精神风貌。校团委、工会、体育教学部决定联合组织开展“与你同行"校庆长跑活动,具体通知如下:</w:t>
      </w:r>
    </w:p>
    <w:p>
      <w:pPr>
        <w:widowControl/>
        <w:shd w:val="clear" w:color="auto" w:fill="FFFFFF"/>
        <w:wordWrap w:val="0"/>
        <w:spacing w:line="330" w:lineRule="atLeast"/>
        <w:jc w:val="left"/>
        <w:rPr>
          <w:rFonts w:ascii="inherit" w:hAnsi="inherit" w:eastAsia="微软雅黑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一、活动主题</w:t>
      </w:r>
    </w:p>
    <w:p>
      <w:pPr>
        <w:widowControl/>
        <w:shd w:val="clear" w:color="auto" w:fill="FFFFFF"/>
        <w:wordWrap w:val="0"/>
        <w:spacing w:line="330" w:lineRule="atLeast"/>
        <w:ind w:left="720"/>
        <w:jc w:val="left"/>
        <w:rPr>
          <w:rFonts w:ascii="inherit" w:hAnsi="inherit" w:eastAsia="微软雅黑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与你同行</w:t>
      </w:r>
    </w:p>
    <w:p>
      <w:pPr>
        <w:widowControl/>
        <w:shd w:val="clear" w:color="auto" w:fill="FFFFFF"/>
        <w:wordWrap w:val="0"/>
        <w:spacing w:line="330" w:lineRule="atLeast"/>
        <w:jc w:val="left"/>
        <w:rPr>
          <w:rFonts w:ascii="inherit" w:hAnsi="inherit" w:eastAsia="微软雅黑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二、活动分组及报名方式</w:t>
      </w:r>
    </w:p>
    <w:p>
      <w:pPr>
        <w:widowControl/>
        <w:shd w:val="clear" w:color="auto" w:fill="FFFFFF"/>
        <w:wordWrap w:val="0"/>
        <w:ind w:firstLine="560"/>
        <w:jc w:val="left"/>
        <w:rPr>
          <w:rFonts w:ascii="inherit" w:hAnsi="inherit" w:eastAsia="微软雅黑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1.全体师生均可报名参加；</w:t>
      </w:r>
    </w:p>
    <w:p>
      <w:pPr>
        <w:widowControl/>
        <w:shd w:val="clear" w:color="auto" w:fill="FFFFFF"/>
        <w:wordWrap w:val="0"/>
        <w:ind w:firstLine="560"/>
        <w:jc w:val="left"/>
        <w:rPr>
          <w:rFonts w:ascii="inherit" w:hAnsi="inherit" w:eastAsia="微软雅黑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2.活动分竞赛组和阳光组；</w:t>
      </w:r>
    </w:p>
    <w:p>
      <w:pPr>
        <w:widowControl/>
        <w:shd w:val="clear" w:color="auto" w:fill="FFFFFF"/>
        <w:wordWrap w:val="0"/>
        <w:ind w:firstLine="560"/>
        <w:jc w:val="left"/>
        <w:rPr>
          <w:rFonts w:ascii="inherit" w:hAnsi="inherit" w:eastAsia="微软雅黑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3.竞赛组由在线报名成功的师生员工、校友组成，竞赛组报名上限300人，全程5公里；</w:t>
      </w:r>
    </w:p>
    <w:p>
      <w:pPr>
        <w:widowControl/>
        <w:shd w:val="clear" w:color="auto" w:fill="FFFFFF"/>
        <w:wordWrap w:val="0"/>
        <w:ind w:firstLine="560"/>
        <w:jc w:val="left"/>
        <w:rPr>
          <w:rFonts w:hint="eastAsia" w:ascii="inherit" w:hAnsi="inherit" w:eastAsia="微软雅黑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4.阳光组不记成绩，由各学院师生跑团组成，需各学院团总支负责组织参加活动；</w:t>
      </w:r>
    </w:p>
    <w:p>
      <w:pPr>
        <w:widowControl/>
        <w:shd w:val="clear" w:color="auto" w:fill="FFFFFF"/>
        <w:wordWrap w:val="0"/>
        <w:ind w:firstLine="560"/>
        <w:jc w:val="left"/>
        <w:rPr>
          <w:rFonts w:ascii="inherit" w:hAnsi="inherit" w:eastAsia="微软雅黑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5.竞赛组线上报名网址：https://m.eqxiu.com/s/mPlyYkdk</w:t>
      </w:r>
    </w:p>
    <w:p>
      <w:pPr>
        <w:widowControl/>
        <w:shd w:val="clear" w:color="auto" w:fill="FFFFFF"/>
        <w:wordWrap w:val="0"/>
        <w:ind w:firstLine="560"/>
        <w:jc w:val="left"/>
        <w:rPr>
          <w:rFonts w:ascii="inherit" w:hAnsi="inherit" w:eastAsia="微软雅黑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6.竞赛将选拔官方领跑员若干名；</w:t>
      </w:r>
    </w:p>
    <w:p>
      <w:pPr>
        <w:widowControl/>
        <w:shd w:val="clear" w:color="auto" w:fill="FFFFFF"/>
        <w:wordWrap w:val="0"/>
        <w:ind w:firstLine="560"/>
        <w:jc w:val="left"/>
        <w:rPr>
          <w:rFonts w:ascii="inherit" w:hAnsi="inherit" w:eastAsia="微软雅黑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7.竞赛组报名截止时间为9月25号下午6点。</w:t>
      </w:r>
    </w:p>
    <w:p>
      <w:pPr>
        <w:widowControl/>
        <w:shd w:val="clear" w:color="auto" w:fill="FFFFFF"/>
        <w:wordWrap w:val="0"/>
        <w:jc w:val="left"/>
        <w:rPr>
          <w:rFonts w:ascii="inherit" w:hAnsi="inherit" w:eastAsia="微软雅黑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三、活动时间及地点</w:t>
      </w:r>
    </w:p>
    <w:p>
      <w:pPr>
        <w:widowControl/>
        <w:shd w:val="clear" w:color="auto" w:fill="FFFFFF"/>
        <w:wordWrap w:val="0"/>
        <w:ind w:left="140"/>
        <w:jc w:val="left"/>
        <w:rPr>
          <w:rFonts w:ascii="inherit" w:hAnsi="inherit" w:eastAsia="微软雅黑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 </w:t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1.</w:t>
      </w:r>
      <w:r>
        <w:rPr>
          <w:rFonts w:hint="eastAsia" w:ascii="仿宋" w:hAnsi="仿宋" w:eastAsia="仿宋" w:cs="宋体"/>
          <w:kern w:val="0"/>
          <w:sz w:val="30"/>
          <w:szCs w:val="30"/>
        </w:rPr>
        <w:t>活动时间：2019年9月26日下午14:00集合，14：30正式</w:t>
      </w:r>
    </w:p>
    <w:p>
      <w:pPr>
        <w:widowControl/>
        <w:shd w:val="clear" w:color="auto" w:fill="FFFFFF"/>
        <w:wordWrap w:val="0"/>
        <w:jc w:val="left"/>
        <w:rPr>
          <w:rFonts w:ascii="inherit" w:hAnsi="inherit" w:eastAsia="微软雅黑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开始；</w:t>
      </w:r>
    </w:p>
    <w:p>
      <w:pPr>
        <w:widowControl/>
        <w:shd w:val="clear" w:color="auto" w:fill="FFFFFF"/>
        <w:wordWrap w:val="0"/>
        <w:ind w:firstLine="560"/>
        <w:jc w:val="left"/>
        <w:rPr>
          <w:rFonts w:ascii="inherit" w:hAnsi="inherit" w:eastAsia="微软雅黑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2.活动地点：主校区田径场；</w:t>
      </w:r>
    </w:p>
    <w:p>
      <w:pPr>
        <w:widowControl/>
        <w:shd w:val="clear" w:color="auto" w:fill="FFFFFF"/>
        <w:wordWrap w:val="0"/>
        <w:jc w:val="left"/>
        <w:rPr>
          <w:rFonts w:ascii="inherit" w:hAnsi="inherit" w:eastAsia="微软雅黑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四、校庆长跑路线图</w:t>
      </w:r>
    </w:p>
    <w:p>
      <w:pPr>
        <w:widowControl/>
        <w:shd w:val="clear" w:color="auto" w:fill="FFFFFF"/>
        <w:wordWrap w:val="0"/>
        <w:jc w:val="left"/>
        <w:rPr>
          <w:rFonts w:ascii="inherit" w:hAnsi="inherit" w:eastAsia="微软雅黑" w:cs="宋体"/>
          <w:kern w:val="0"/>
          <w:sz w:val="30"/>
          <w:szCs w:val="30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74335" cy="2346960"/>
            <wp:effectExtent l="0" t="0" r="12065" b="15240"/>
            <wp:docPr id="3" name="图片 3" descr="QQ图片20190926002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图片20190926002450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EFEFE">
                            <a:alpha val="100000"/>
                          </a:srgbClr>
                        </a:clrFrom>
                        <a:clrTo>
                          <a:srgbClr val="FEFEFE">
                            <a:alpha val="100000"/>
                            <a:alpha val="0"/>
                          </a:srgbClr>
                        </a:clrTo>
                      </a:clrChange>
                    </a:blip>
                    <a:srcRect l="8456" t="15278" r="8355" b="21322"/>
                    <a:stretch>
                      <a:fillRect/>
                    </a:stretch>
                  </pic:blipFill>
                  <pic:spPr>
                    <a:xfrm>
                      <a:off x="0" y="0"/>
                      <a:ext cx="5474335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wordWrap w:val="0"/>
        <w:jc w:val="left"/>
        <w:rPr>
          <w:rFonts w:ascii="inherit" w:hAnsi="inherit" w:eastAsia="微软雅黑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五、奖项设置</w:t>
      </w:r>
      <w:bookmarkStart w:id="0" w:name="_GoBack"/>
      <w:bookmarkEnd w:id="0"/>
    </w:p>
    <w:p>
      <w:pPr>
        <w:widowControl/>
        <w:shd w:val="clear" w:color="auto" w:fill="FFFFFF"/>
        <w:wordWrap w:val="0"/>
        <w:ind w:firstLine="548"/>
        <w:jc w:val="left"/>
        <w:rPr>
          <w:rFonts w:ascii="inherit" w:hAnsi="inherit" w:eastAsia="微软雅黑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竞赛组有效完赛人员获2019“与你同行”校庆长跑奖牌和完赛证书。竞赛组奖牌于现场发放，完赛证书活动后补发。</w:t>
      </w:r>
    </w:p>
    <w:p>
      <w:pPr>
        <w:widowControl/>
        <w:shd w:val="clear" w:color="auto" w:fill="FFFFFF"/>
        <w:wordWrap w:val="0"/>
        <w:ind w:firstLine="548"/>
        <w:jc w:val="left"/>
        <w:rPr>
          <w:rFonts w:ascii="inherit" w:hAnsi="inherit" w:eastAsia="微软雅黑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六、注意事项</w:t>
      </w:r>
    </w:p>
    <w:p>
      <w:pPr>
        <w:widowControl/>
        <w:shd w:val="clear" w:color="auto" w:fill="FFFFFF"/>
        <w:wordWrap w:val="0"/>
        <w:ind w:firstLine="560"/>
        <w:jc w:val="left"/>
        <w:rPr>
          <w:rFonts w:ascii="inherit" w:hAnsi="inherit" w:eastAsia="微软雅黑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1.本次活动阳光组需统一着装，不计成绩，不取名次，请参与者量力而行，注意安全；</w:t>
      </w:r>
    </w:p>
    <w:p>
      <w:pPr>
        <w:widowControl/>
        <w:shd w:val="clear" w:color="auto" w:fill="FFFFFF"/>
        <w:wordWrap w:val="0"/>
        <w:jc w:val="left"/>
        <w:rPr>
          <w:rFonts w:ascii="inherit" w:hAnsi="inherit" w:eastAsia="微软雅黑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   </w:t>
      </w:r>
      <w:r>
        <w:rPr>
          <w:rFonts w:hint="eastAsia" w:ascii="仿宋" w:hAnsi="仿宋" w:eastAsia="仿宋" w:cs="仿宋"/>
          <w:kern w:val="0"/>
          <w:sz w:val="30"/>
          <w:szCs w:val="30"/>
        </w:rPr>
        <w:t>2.</w:t>
      </w:r>
      <w:r>
        <w:rPr>
          <w:rFonts w:hint="eastAsia" w:ascii="仿宋" w:hAnsi="仿宋" w:eastAsia="仿宋" w:cs="宋体"/>
          <w:kern w:val="0"/>
          <w:sz w:val="30"/>
          <w:szCs w:val="30"/>
        </w:rPr>
        <w:t>竞赛组师生员工、校友要确保医疗保险在有效期内，否则不能参赛；</w:t>
      </w:r>
    </w:p>
    <w:p>
      <w:pPr>
        <w:widowControl/>
        <w:shd w:val="clear" w:color="auto" w:fill="FFFFFF"/>
        <w:wordWrap w:val="0"/>
        <w:ind w:firstLine="560"/>
        <w:jc w:val="left"/>
        <w:rPr>
          <w:rFonts w:ascii="inherit" w:hAnsi="inherit" w:eastAsia="微软雅黑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3.竞赛组参赛人员在比赛中途经春晖学堂东门广场时须索取凭证，否则成绩无效；</w:t>
      </w:r>
    </w:p>
    <w:p>
      <w:pPr>
        <w:widowControl/>
        <w:shd w:val="clear" w:color="auto" w:fill="FFFFFF"/>
        <w:wordWrap w:val="0"/>
        <w:ind w:firstLine="560"/>
        <w:jc w:val="left"/>
        <w:rPr>
          <w:rFonts w:ascii="inherit" w:hAnsi="inherit" w:eastAsia="微软雅黑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4.如遇天气情况特殊，活动改期进行。</w:t>
      </w:r>
    </w:p>
    <w:p>
      <w:pPr>
        <w:widowControl/>
        <w:shd w:val="clear" w:color="auto" w:fill="FFFFFF"/>
        <w:wordWrap w:val="0"/>
        <w:ind w:firstLine="564"/>
        <w:jc w:val="left"/>
        <w:rPr>
          <w:rFonts w:ascii="inherit" w:hAnsi="inherit" w:eastAsia="微软雅黑" w:cs="宋体"/>
          <w:kern w:val="0"/>
          <w:sz w:val="30"/>
          <w:szCs w:val="30"/>
        </w:rPr>
      </w:pPr>
      <w:r>
        <w:rPr>
          <w:rFonts w:ascii="inherit" w:hAnsi="inherit" w:eastAsia="微软雅黑" w:cs="宋体"/>
          <w:kern w:val="0"/>
          <w:sz w:val="30"/>
          <w:szCs w:val="30"/>
        </w:rPr>
        <w:t> </w:t>
      </w:r>
    </w:p>
    <w:p>
      <w:pPr>
        <w:widowControl/>
        <w:shd w:val="clear" w:color="auto" w:fill="FFFFFF"/>
        <w:wordWrap w:val="0"/>
        <w:spacing w:line="330" w:lineRule="atLeast"/>
        <w:jc w:val="left"/>
        <w:rPr>
          <w:rFonts w:ascii="inherit" w:hAnsi="inherit" w:eastAsia="微软雅黑" w:cs="宋体"/>
          <w:kern w:val="0"/>
          <w:sz w:val="30"/>
          <w:szCs w:val="30"/>
        </w:rPr>
      </w:pPr>
      <w:r>
        <w:rPr>
          <w:rFonts w:ascii="inherit" w:hAnsi="inherit" w:eastAsia="微软雅黑" w:cs="宋体"/>
          <w:kern w:val="0"/>
          <w:sz w:val="30"/>
          <w:szCs w:val="30"/>
        </w:rPr>
        <w:t> </w:t>
      </w:r>
    </w:p>
    <w:p>
      <w:pPr>
        <w:widowControl/>
        <w:shd w:val="clear" w:color="auto" w:fill="FFFFFF"/>
        <w:wordWrap w:val="0"/>
        <w:spacing w:line="330" w:lineRule="atLeast"/>
        <w:ind w:firstLine="2250" w:firstLineChars="750"/>
        <w:jc w:val="left"/>
        <w:rPr>
          <w:rFonts w:ascii="inherit" w:hAnsi="inherit" w:eastAsia="微软雅黑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 xml:space="preserve">校团委 </w:t>
      </w:r>
      <w:r>
        <w:rPr>
          <w:rFonts w:hint="eastAsia" w:ascii="宋体" w:hAnsi="宋体" w:eastAsia="宋体" w:cs="宋体"/>
          <w:kern w:val="0"/>
          <w:sz w:val="30"/>
          <w:szCs w:val="30"/>
        </w:rPr>
        <w:t>  </w:t>
      </w:r>
      <w:r>
        <w:rPr>
          <w:rFonts w:hint="eastAsia" w:ascii="仿宋" w:hAnsi="仿宋" w:eastAsia="仿宋" w:cs="宋体"/>
          <w:kern w:val="0"/>
          <w:sz w:val="30"/>
          <w:szCs w:val="30"/>
        </w:rPr>
        <w:t xml:space="preserve">工会 </w:t>
      </w:r>
      <w:r>
        <w:rPr>
          <w:rFonts w:hint="eastAsia" w:ascii="宋体" w:hAnsi="宋体" w:eastAsia="宋体" w:cs="宋体"/>
          <w:kern w:val="0"/>
          <w:sz w:val="30"/>
          <w:szCs w:val="30"/>
        </w:rPr>
        <w:t> </w:t>
      </w:r>
      <w:r>
        <w:rPr>
          <w:rFonts w:hint="eastAsia" w:ascii="仿宋" w:hAnsi="仿宋" w:eastAsia="仿宋" w:cs="宋体"/>
          <w:kern w:val="0"/>
          <w:sz w:val="30"/>
          <w:szCs w:val="30"/>
        </w:rPr>
        <w:t>体育教学部</w:t>
      </w:r>
      <w:r>
        <w:rPr>
          <w:rFonts w:hint="eastAsia" w:ascii="宋体" w:hAnsi="宋体" w:eastAsia="宋体" w:cs="宋体"/>
          <w:kern w:val="0"/>
          <w:sz w:val="30"/>
          <w:szCs w:val="30"/>
        </w:rPr>
        <w:t>      </w:t>
      </w:r>
    </w:p>
    <w:p>
      <w:pPr>
        <w:widowControl/>
        <w:shd w:val="clear" w:color="auto" w:fill="FFFFFF"/>
        <w:wordWrap w:val="0"/>
        <w:spacing w:line="330" w:lineRule="atLeast"/>
        <w:ind w:left="150" w:hanging="150" w:hangingChars="50"/>
        <w:jc w:val="left"/>
        <w:rPr>
          <w:rFonts w:ascii="inherit" w:hAnsi="inherit" w:eastAsia="微软雅黑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       </w:t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     2019年9</w:t>
      </w:r>
      <w:r>
        <w:rPr>
          <w:rFonts w:hint="eastAsia" w:ascii="仿宋" w:hAnsi="仿宋" w:eastAsia="仿宋" w:cs="宋体"/>
          <w:kern w:val="0"/>
          <w:sz w:val="30"/>
          <w:szCs w:val="30"/>
        </w:rPr>
        <w:t>月18日</w:t>
      </w:r>
    </w:p>
    <w:p>
      <w:pPr>
        <w:rPr>
          <w:rFonts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C83157A"/>
    <w:rsid w:val="000868D4"/>
    <w:rsid w:val="000A408D"/>
    <w:rsid w:val="0020234B"/>
    <w:rsid w:val="002048B8"/>
    <w:rsid w:val="00214EF6"/>
    <w:rsid w:val="00274A4E"/>
    <w:rsid w:val="002A215F"/>
    <w:rsid w:val="00307588"/>
    <w:rsid w:val="00322695"/>
    <w:rsid w:val="00336670"/>
    <w:rsid w:val="00341301"/>
    <w:rsid w:val="0039748B"/>
    <w:rsid w:val="00437C12"/>
    <w:rsid w:val="004E23F0"/>
    <w:rsid w:val="006E3954"/>
    <w:rsid w:val="00780EE0"/>
    <w:rsid w:val="007C11EA"/>
    <w:rsid w:val="007C4A13"/>
    <w:rsid w:val="007E48EA"/>
    <w:rsid w:val="008668C5"/>
    <w:rsid w:val="008B193E"/>
    <w:rsid w:val="008C1F18"/>
    <w:rsid w:val="00925023"/>
    <w:rsid w:val="00AD4D83"/>
    <w:rsid w:val="00B3515F"/>
    <w:rsid w:val="00B40A4B"/>
    <w:rsid w:val="00CB61C4"/>
    <w:rsid w:val="00DE380F"/>
    <w:rsid w:val="00E14CC8"/>
    <w:rsid w:val="00E27DAA"/>
    <w:rsid w:val="00F03806"/>
    <w:rsid w:val="00F63B29"/>
    <w:rsid w:val="1C83157A"/>
    <w:rsid w:val="2153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3"/>
    <w:uiPriority w:val="0"/>
    <w:pPr>
      <w:ind w:left="100" w:leftChars="2500"/>
    </w:p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rFonts w:ascii="微软雅黑" w:hAnsi="微软雅黑" w:eastAsia="微软雅黑" w:cs="Times New Roman"/>
      <w:kern w:val="0"/>
      <w:sz w:val="18"/>
      <w:szCs w:val="18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FollowedHyperlink"/>
    <w:basedOn w:val="4"/>
    <w:qFormat/>
    <w:uiPriority w:val="0"/>
    <w:rPr>
      <w:rFonts w:hint="eastAsia" w:ascii="微软雅黑" w:hAnsi="微软雅黑" w:eastAsia="微软雅黑" w:cs="微软雅黑"/>
      <w:color w:val="296FBE"/>
      <w:sz w:val="24"/>
      <w:szCs w:val="24"/>
      <w:u w:val="none"/>
    </w:rPr>
  </w:style>
  <w:style w:type="character" w:styleId="7">
    <w:name w:val="Hyperlink"/>
    <w:basedOn w:val="4"/>
    <w:uiPriority w:val="0"/>
    <w:rPr>
      <w:rFonts w:hint="eastAsia" w:ascii="微软雅黑" w:hAnsi="微软雅黑" w:eastAsia="微软雅黑" w:cs="微软雅黑"/>
      <w:color w:val="296FBE"/>
      <w:sz w:val="24"/>
      <w:szCs w:val="24"/>
      <w:u w:val="none"/>
    </w:rPr>
  </w:style>
  <w:style w:type="character" w:customStyle="1" w:styleId="9">
    <w:name w:val="common_over_page_btn1"/>
    <w:basedOn w:val="4"/>
    <w:uiPriority w:val="0"/>
  </w:style>
  <w:style w:type="character" w:customStyle="1" w:styleId="10">
    <w:name w:val="pagechatarealistclose_box"/>
    <w:basedOn w:val="4"/>
    <w:qFormat/>
    <w:uiPriority w:val="0"/>
  </w:style>
  <w:style w:type="character" w:customStyle="1" w:styleId="11">
    <w:name w:val="pagechatarealistclose_box1"/>
    <w:basedOn w:val="4"/>
    <w:uiPriority w:val="0"/>
  </w:style>
  <w:style w:type="character" w:customStyle="1" w:styleId="12">
    <w:name w:val="cy"/>
    <w:basedOn w:val="4"/>
    <w:uiPriority w:val="0"/>
  </w:style>
  <w:style w:type="character" w:customStyle="1" w:styleId="13">
    <w:name w:val="w32"/>
    <w:basedOn w:val="4"/>
    <w:uiPriority w:val="0"/>
  </w:style>
  <w:style w:type="character" w:customStyle="1" w:styleId="14">
    <w:name w:val="cdropleft"/>
    <w:basedOn w:val="4"/>
    <w:uiPriority w:val="0"/>
  </w:style>
  <w:style w:type="character" w:customStyle="1" w:styleId="15">
    <w:name w:val="hilite4"/>
    <w:basedOn w:val="4"/>
    <w:uiPriority w:val="0"/>
    <w:rPr>
      <w:color w:val="FFFFFF"/>
      <w:shd w:val="clear" w:color="auto" w:fill="666677"/>
    </w:rPr>
  </w:style>
  <w:style w:type="character" w:customStyle="1" w:styleId="16">
    <w:name w:val="active6"/>
    <w:basedOn w:val="4"/>
    <w:uiPriority w:val="0"/>
    <w:rPr>
      <w:color w:val="00FF00"/>
      <w:shd w:val="clear" w:color="auto" w:fill="111111"/>
    </w:rPr>
  </w:style>
  <w:style w:type="character" w:customStyle="1" w:styleId="17">
    <w:name w:val="drapbtn"/>
    <w:basedOn w:val="4"/>
    <w:uiPriority w:val="0"/>
  </w:style>
  <w:style w:type="character" w:customStyle="1" w:styleId="18">
    <w:name w:val="ico1634"/>
    <w:basedOn w:val="4"/>
    <w:uiPriority w:val="0"/>
  </w:style>
  <w:style w:type="character" w:customStyle="1" w:styleId="19">
    <w:name w:val="ico1635"/>
    <w:basedOn w:val="4"/>
    <w:uiPriority w:val="0"/>
  </w:style>
  <w:style w:type="character" w:customStyle="1" w:styleId="20">
    <w:name w:val="button2"/>
    <w:basedOn w:val="4"/>
    <w:uiPriority w:val="0"/>
  </w:style>
  <w:style w:type="character" w:customStyle="1" w:styleId="21">
    <w:name w:val="tmpztreemove_arrow"/>
    <w:basedOn w:val="4"/>
    <w:uiPriority w:val="0"/>
  </w:style>
  <w:style w:type="character" w:customStyle="1" w:styleId="22">
    <w:name w:val="cdropright"/>
    <w:basedOn w:val="4"/>
    <w:uiPriority w:val="0"/>
  </w:style>
  <w:style w:type="character" w:customStyle="1" w:styleId="23">
    <w:name w:val="日期 Char"/>
    <w:basedOn w:val="4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118</Words>
  <Characters>679</Characters>
  <Lines>5</Lines>
  <Paragraphs>1</Paragraphs>
  <TotalTime>0</TotalTime>
  <ScaleCrop>false</ScaleCrop>
  <LinksUpToDate>false</LinksUpToDate>
  <CharactersWithSpaces>796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2019-09-27T08:58:00Z</dcterms:created>
  <dc:creator>Administrator</dc:creator>
  <cp:lastModifiedBy>年轻不拽世界怎么精彩</cp:lastModifiedBy>
  <dcterms:modified xsi:type="dcterms:W3CDTF">2019-09-27T09:14:08Z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